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AEF8A" w14:textId="77777777" w:rsidR="00A72994" w:rsidRDefault="00A72994" w:rsidP="002C3504">
      <w:pPr>
        <w:spacing w:before="100" w:beforeAutospacing="1" w:after="100" w:afterAutospacing="1" w:line="240" w:lineRule="auto"/>
        <w:outlineLvl w:val="1"/>
        <w:rPr>
          <w:rFonts w:ascii="Arial" w:eastAsia="Times New Roman" w:hAnsi="Arial" w:cs="Arial"/>
          <w:b/>
          <w:bCs/>
          <w:sz w:val="24"/>
          <w:szCs w:val="24"/>
          <w:lang w:eastAsia="en-GB"/>
        </w:rPr>
      </w:pPr>
      <w:bookmarkStart w:id="0" w:name="_GoBack"/>
      <w:bookmarkEnd w:id="0"/>
    </w:p>
    <w:p w14:paraId="64A231AA" w14:textId="71808493" w:rsidR="002C3504" w:rsidRPr="00A72994" w:rsidRDefault="00951FDC" w:rsidP="00A72994">
      <w:pPr>
        <w:spacing w:before="100" w:beforeAutospacing="1" w:after="100" w:afterAutospacing="1"/>
        <w:jc w:val="both"/>
        <w:outlineLvl w:val="1"/>
        <w:rPr>
          <w:rFonts w:ascii="Arial" w:eastAsia="Times New Roman" w:hAnsi="Arial" w:cs="Arial"/>
          <w:b/>
          <w:bCs/>
          <w:lang w:eastAsia="en-GB"/>
        </w:rPr>
      </w:pPr>
      <w:r w:rsidRPr="00A72994">
        <w:rPr>
          <w:rFonts w:ascii="Arial" w:eastAsia="Times New Roman" w:hAnsi="Arial" w:cs="Arial"/>
          <w:b/>
          <w:bCs/>
          <w:lang w:eastAsia="en-GB"/>
        </w:rPr>
        <w:t xml:space="preserve">Modern </w:t>
      </w:r>
      <w:r w:rsidR="002C3504" w:rsidRPr="00A72994">
        <w:rPr>
          <w:rFonts w:ascii="Arial" w:eastAsia="Times New Roman" w:hAnsi="Arial" w:cs="Arial"/>
          <w:b/>
          <w:bCs/>
          <w:lang w:eastAsia="en-GB"/>
        </w:rPr>
        <w:t>Slavery and Human Trafficking Statement</w:t>
      </w:r>
    </w:p>
    <w:p w14:paraId="3D584610" w14:textId="1463EE75" w:rsidR="00A847C5" w:rsidRPr="00A72994" w:rsidRDefault="002C3504" w:rsidP="037A0136">
      <w:pPr>
        <w:shd w:val="clear" w:color="auto" w:fill="FFFFFF" w:themeFill="background1"/>
        <w:jc w:val="both"/>
        <w:rPr>
          <w:rFonts w:ascii="Arial" w:eastAsia="Times New Roman" w:hAnsi="Arial" w:cs="Arial"/>
          <w:lang w:eastAsia="en-GB"/>
        </w:rPr>
      </w:pPr>
      <w:r w:rsidRPr="037A0136">
        <w:rPr>
          <w:rFonts w:ascii="Arial" w:eastAsia="Times New Roman" w:hAnsi="Arial" w:cs="Arial"/>
          <w:lang w:eastAsia="en-GB"/>
        </w:rPr>
        <w:t>This statement, made</w:t>
      </w:r>
      <w:r w:rsidR="00B370E8" w:rsidRPr="037A0136">
        <w:rPr>
          <w:rFonts w:ascii="Arial" w:eastAsia="Times New Roman" w:hAnsi="Arial" w:cs="Arial"/>
          <w:lang w:eastAsia="en-GB"/>
        </w:rPr>
        <w:t xml:space="preserve"> in accordance</w:t>
      </w:r>
      <w:r w:rsidRPr="037A0136">
        <w:rPr>
          <w:rFonts w:ascii="Arial" w:eastAsia="Times New Roman" w:hAnsi="Arial" w:cs="Arial"/>
          <w:lang w:eastAsia="en-GB"/>
        </w:rPr>
        <w:t xml:space="preserve"> </w:t>
      </w:r>
      <w:r w:rsidR="000A0ECE" w:rsidRPr="037A0136">
        <w:rPr>
          <w:rFonts w:ascii="Arial" w:eastAsia="Times New Roman" w:hAnsi="Arial" w:cs="Arial"/>
          <w:lang w:eastAsia="en-GB"/>
        </w:rPr>
        <w:t>with</w:t>
      </w:r>
      <w:r w:rsidRPr="037A0136">
        <w:rPr>
          <w:rFonts w:ascii="Arial" w:eastAsia="Times New Roman" w:hAnsi="Arial" w:cs="Arial"/>
          <w:lang w:eastAsia="en-GB"/>
        </w:rPr>
        <w:t xml:space="preserve"> section 54(1) of the Modern Slavery Act 2015, sets out the approach taken </w:t>
      </w:r>
      <w:r w:rsidR="00231290" w:rsidRPr="037A0136">
        <w:rPr>
          <w:rFonts w:ascii="Arial" w:eastAsia="Times New Roman" w:hAnsi="Arial" w:cs="Arial"/>
          <w:lang w:eastAsia="en-GB"/>
        </w:rPr>
        <w:t xml:space="preserve">by </w:t>
      </w:r>
      <w:r w:rsidR="001B4955" w:rsidRPr="037A0136">
        <w:rPr>
          <w:rFonts w:ascii="Arial" w:eastAsia="Times New Roman" w:hAnsi="Arial" w:cs="Arial"/>
          <w:lang w:eastAsia="en-GB"/>
        </w:rPr>
        <w:t>University Hospitals Dorset NHS Foundation Trust (UHD)</w:t>
      </w:r>
      <w:r w:rsidR="00A45C19" w:rsidRPr="037A0136">
        <w:rPr>
          <w:rFonts w:ascii="Arial" w:eastAsia="Times New Roman" w:hAnsi="Arial" w:cs="Arial"/>
          <w:lang w:eastAsia="en-GB"/>
        </w:rPr>
        <w:t xml:space="preserve"> </w:t>
      </w:r>
      <w:r w:rsidRPr="037A0136">
        <w:rPr>
          <w:rFonts w:ascii="Arial" w:eastAsia="Times New Roman" w:hAnsi="Arial" w:cs="Arial"/>
          <w:lang w:eastAsia="en-GB"/>
        </w:rPr>
        <w:t>to understand all potential modern slavery risks related to its business, and the actions undertaken to mitigate any such risks during the financial</w:t>
      </w:r>
      <w:r w:rsidR="00D91E01" w:rsidRPr="037A0136">
        <w:rPr>
          <w:rFonts w:ascii="Arial" w:eastAsia="Times New Roman" w:hAnsi="Arial" w:cs="Arial"/>
          <w:lang w:eastAsia="en-GB"/>
        </w:rPr>
        <w:t xml:space="preserve"> </w:t>
      </w:r>
      <w:r w:rsidRPr="037A0136">
        <w:rPr>
          <w:rFonts w:ascii="Arial" w:eastAsia="Times New Roman" w:hAnsi="Arial" w:cs="Arial"/>
          <w:lang w:eastAsia="en-GB"/>
        </w:rPr>
        <w:t>year end</w:t>
      </w:r>
      <w:r w:rsidR="00D16603" w:rsidRPr="037A0136">
        <w:rPr>
          <w:rFonts w:ascii="Arial" w:eastAsia="Times New Roman" w:hAnsi="Arial" w:cs="Arial"/>
          <w:lang w:eastAsia="en-GB"/>
        </w:rPr>
        <w:t xml:space="preserve">ing </w:t>
      </w:r>
      <w:r w:rsidR="001D0BC9" w:rsidRPr="037A0136">
        <w:rPr>
          <w:rFonts w:ascii="Arial" w:eastAsia="Times New Roman" w:hAnsi="Arial" w:cs="Arial"/>
          <w:lang w:eastAsia="en-GB"/>
        </w:rPr>
        <w:t>31 March 202</w:t>
      </w:r>
      <w:r w:rsidR="1056B8AC" w:rsidRPr="037A0136">
        <w:rPr>
          <w:rFonts w:ascii="Arial" w:eastAsia="Times New Roman" w:hAnsi="Arial" w:cs="Arial"/>
          <w:lang w:eastAsia="en-GB"/>
        </w:rPr>
        <w:t>6</w:t>
      </w:r>
      <w:r w:rsidR="00D16603" w:rsidRPr="037A0136">
        <w:rPr>
          <w:rFonts w:ascii="Arial" w:eastAsia="Times New Roman" w:hAnsi="Arial" w:cs="Arial"/>
          <w:lang w:eastAsia="en-GB"/>
        </w:rPr>
        <w:t>.</w:t>
      </w:r>
    </w:p>
    <w:p w14:paraId="2D55F19E" w14:textId="77777777" w:rsidR="003840FA" w:rsidRPr="00A72994" w:rsidRDefault="003840FA" w:rsidP="00A72994">
      <w:pPr>
        <w:pStyle w:val="Default"/>
        <w:spacing w:line="276" w:lineRule="auto"/>
        <w:jc w:val="both"/>
        <w:rPr>
          <w:b/>
          <w:bCs/>
          <w:sz w:val="22"/>
          <w:szCs w:val="22"/>
        </w:rPr>
      </w:pPr>
      <w:r w:rsidRPr="00A72994">
        <w:rPr>
          <w:b/>
          <w:bCs/>
          <w:sz w:val="22"/>
          <w:szCs w:val="22"/>
        </w:rPr>
        <w:t>What is Modern Slavery?</w:t>
      </w:r>
    </w:p>
    <w:p w14:paraId="5522F6A4" w14:textId="77777777" w:rsidR="003840FA" w:rsidRPr="00A72994" w:rsidRDefault="003840FA" w:rsidP="00A72994">
      <w:pPr>
        <w:pStyle w:val="Default"/>
        <w:spacing w:line="276" w:lineRule="auto"/>
        <w:jc w:val="both"/>
        <w:rPr>
          <w:b/>
          <w:bCs/>
          <w:sz w:val="22"/>
          <w:szCs w:val="22"/>
        </w:rPr>
      </w:pPr>
    </w:p>
    <w:p w14:paraId="395CCCEB" w14:textId="3B7FC27F" w:rsidR="003840FA" w:rsidRPr="00A72994" w:rsidRDefault="003840FA" w:rsidP="00A72994">
      <w:pPr>
        <w:pStyle w:val="NoSpacing"/>
        <w:spacing w:line="276" w:lineRule="auto"/>
        <w:jc w:val="both"/>
        <w:rPr>
          <w:rFonts w:ascii="Arial" w:hAnsi="Arial" w:cs="Arial"/>
          <w:lang w:eastAsia="en-GB"/>
        </w:rPr>
      </w:pPr>
      <w:r w:rsidRPr="00A72994">
        <w:rPr>
          <w:rFonts w:ascii="Arial" w:hAnsi="Arial" w:cs="Arial"/>
          <w:lang w:eastAsia="en-GB"/>
        </w:rPr>
        <w:t xml:space="preserve">Slavery is a violation of a person's human rights. </w:t>
      </w:r>
      <w:r w:rsidR="003478A8" w:rsidRPr="00A72994">
        <w:rPr>
          <w:rFonts w:ascii="Arial" w:hAnsi="Arial" w:cs="Arial"/>
          <w:lang w:eastAsia="en-GB"/>
        </w:rPr>
        <w:t xml:space="preserve">Modern slavery </w:t>
      </w:r>
      <w:r w:rsidR="001D5BD3" w:rsidRPr="00A72994">
        <w:rPr>
          <w:rFonts w:ascii="Arial" w:hAnsi="Arial" w:cs="Arial"/>
          <w:lang w:eastAsia="en-GB"/>
        </w:rPr>
        <w:t xml:space="preserve">encompasses many forms of slavery </w:t>
      </w:r>
      <w:r w:rsidR="00792DDF" w:rsidRPr="00A72994">
        <w:rPr>
          <w:rFonts w:ascii="Arial" w:hAnsi="Arial" w:cs="Arial"/>
          <w:lang w:eastAsia="en-GB"/>
        </w:rPr>
        <w:t xml:space="preserve">including </w:t>
      </w:r>
      <w:r w:rsidRPr="00A72994">
        <w:rPr>
          <w:rFonts w:ascii="Arial" w:hAnsi="Arial" w:cs="Arial"/>
          <w:lang w:eastAsia="en-GB"/>
        </w:rPr>
        <w:t>the form of human trafficking, forced labour, bonded labour, forced or servile marriage, descent-based slavery and domestic slavery. A person is in modern slavery if they are:</w:t>
      </w:r>
    </w:p>
    <w:p w14:paraId="382E16F5" w14:textId="77777777" w:rsidR="003840FA" w:rsidRPr="00A72994" w:rsidRDefault="003840FA" w:rsidP="00A72994">
      <w:pPr>
        <w:pStyle w:val="NoSpacing"/>
        <w:spacing w:line="276" w:lineRule="auto"/>
        <w:jc w:val="both"/>
        <w:rPr>
          <w:rFonts w:ascii="Arial" w:hAnsi="Arial" w:cs="Arial"/>
          <w:lang w:eastAsia="en-GB"/>
        </w:rPr>
      </w:pPr>
    </w:p>
    <w:p w14:paraId="5B3388B3" w14:textId="334CBECC" w:rsidR="003840FA" w:rsidRPr="00A72994" w:rsidRDefault="003840FA" w:rsidP="00A72994">
      <w:pPr>
        <w:pStyle w:val="NoSpacing"/>
        <w:numPr>
          <w:ilvl w:val="0"/>
          <w:numId w:val="7"/>
        </w:numPr>
        <w:spacing w:line="276" w:lineRule="auto"/>
        <w:jc w:val="both"/>
        <w:rPr>
          <w:rFonts w:ascii="Arial" w:hAnsi="Arial" w:cs="Arial"/>
          <w:lang w:eastAsia="en-GB"/>
        </w:rPr>
      </w:pPr>
      <w:r w:rsidRPr="00A72994">
        <w:rPr>
          <w:rFonts w:ascii="Arial" w:hAnsi="Arial" w:cs="Arial"/>
          <w:lang w:eastAsia="en-GB"/>
        </w:rPr>
        <w:t>Forced to work through mental or physical threa</w:t>
      </w:r>
      <w:r w:rsidR="009D7486" w:rsidRPr="00A72994">
        <w:rPr>
          <w:rFonts w:ascii="Arial" w:hAnsi="Arial" w:cs="Arial"/>
          <w:lang w:eastAsia="en-GB"/>
        </w:rPr>
        <w:t xml:space="preserve">t or </w:t>
      </w:r>
      <w:r w:rsidR="005C18C7" w:rsidRPr="00A72994">
        <w:rPr>
          <w:rFonts w:ascii="Arial" w:hAnsi="Arial" w:cs="Arial"/>
          <w:lang w:eastAsia="en-GB"/>
        </w:rPr>
        <w:t>coercion.</w:t>
      </w:r>
    </w:p>
    <w:p w14:paraId="631010BE" w14:textId="77777777" w:rsidR="003840FA" w:rsidRPr="00A72994" w:rsidRDefault="003840FA" w:rsidP="00A72994">
      <w:pPr>
        <w:pStyle w:val="NoSpacing"/>
        <w:numPr>
          <w:ilvl w:val="0"/>
          <w:numId w:val="7"/>
        </w:numPr>
        <w:spacing w:line="276" w:lineRule="auto"/>
        <w:jc w:val="both"/>
        <w:rPr>
          <w:rFonts w:ascii="Arial" w:hAnsi="Arial" w:cs="Arial"/>
          <w:lang w:eastAsia="en-GB"/>
        </w:rPr>
      </w:pPr>
      <w:r w:rsidRPr="00A72994">
        <w:rPr>
          <w:rFonts w:ascii="Arial" w:hAnsi="Arial" w:cs="Arial"/>
          <w:lang w:eastAsia="en-GB"/>
        </w:rPr>
        <w:t>Owned or controlled by an "employer", usually through mental or physical abuse.</w:t>
      </w:r>
    </w:p>
    <w:p w14:paraId="7A5F416E" w14:textId="1DEB5927" w:rsidR="003840FA" w:rsidRPr="00A72994" w:rsidRDefault="003840FA" w:rsidP="00A72994">
      <w:pPr>
        <w:pStyle w:val="NoSpacing"/>
        <w:numPr>
          <w:ilvl w:val="0"/>
          <w:numId w:val="7"/>
        </w:numPr>
        <w:spacing w:line="276" w:lineRule="auto"/>
        <w:jc w:val="both"/>
        <w:rPr>
          <w:rFonts w:ascii="Arial" w:hAnsi="Arial" w:cs="Arial"/>
          <w:lang w:eastAsia="en-GB"/>
        </w:rPr>
      </w:pPr>
      <w:r w:rsidRPr="00A72994">
        <w:rPr>
          <w:rFonts w:ascii="Arial" w:hAnsi="Arial" w:cs="Arial"/>
          <w:lang w:eastAsia="en-GB"/>
        </w:rPr>
        <w:t xml:space="preserve">Dehumanised, treated as a </w:t>
      </w:r>
      <w:r w:rsidR="00D91E01" w:rsidRPr="00A72994">
        <w:rPr>
          <w:rFonts w:ascii="Arial" w:hAnsi="Arial" w:cs="Arial"/>
          <w:lang w:eastAsia="en-GB"/>
        </w:rPr>
        <w:t>commodity,</w:t>
      </w:r>
      <w:r w:rsidRPr="00A72994">
        <w:rPr>
          <w:rFonts w:ascii="Arial" w:hAnsi="Arial" w:cs="Arial"/>
          <w:lang w:eastAsia="en-GB"/>
        </w:rPr>
        <w:t xml:space="preserve"> or sold or bought as "property</w:t>
      </w:r>
      <w:r w:rsidR="002E14F0" w:rsidRPr="00A72994">
        <w:rPr>
          <w:rFonts w:ascii="Arial" w:hAnsi="Arial" w:cs="Arial"/>
          <w:lang w:eastAsia="en-GB"/>
        </w:rPr>
        <w:t>.”</w:t>
      </w:r>
    </w:p>
    <w:p w14:paraId="3ED39F9D" w14:textId="10380B25" w:rsidR="00E90D95" w:rsidRPr="00A72994" w:rsidRDefault="003840FA" w:rsidP="00A72994">
      <w:pPr>
        <w:pStyle w:val="NoSpacing"/>
        <w:numPr>
          <w:ilvl w:val="0"/>
          <w:numId w:val="7"/>
        </w:numPr>
        <w:spacing w:line="276" w:lineRule="auto"/>
        <w:jc w:val="both"/>
        <w:rPr>
          <w:rFonts w:ascii="Arial" w:hAnsi="Arial" w:cs="Arial"/>
          <w:lang w:eastAsia="en-GB"/>
        </w:rPr>
      </w:pPr>
      <w:r w:rsidRPr="00A72994">
        <w:rPr>
          <w:rFonts w:ascii="Arial" w:hAnsi="Arial" w:cs="Arial"/>
          <w:lang w:eastAsia="en-GB"/>
        </w:rPr>
        <w:t>Physically constrained or has restrictions placed on their freedom of movement.</w:t>
      </w:r>
    </w:p>
    <w:p w14:paraId="438DACB9" w14:textId="77777777" w:rsidR="00163FAB" w:rsidRPr="00A72994" w:rsidRDefault="00163FAB" w:rsidP="00A72994">
      <w:pPr>
        <w:pStyle w:val="NoSpacing"/>
        <w:spacing w:line="276" w:lineRule="auto"/>
        <w:jc w:val="both"/>
        <w:rPr>
          <w:rFonts w:ascii="Arial" w:hAnsi="Arial" w:cs="Arial"/>
          <w:lang w:eastAsia="en-GB"/>
        </w:rPr>
      </w:pPr>
    </w:p>
    <w:p w14:paraId="5466C285" w14:textId="40FE16DE" w:rsidR="00163FAB" w:rsidRPr="00A72994" w:rsidRDefault="00163FAB" w:rsidP="00A72994">
      <w:pPr>
        <w:pStyle w:val="Default"/>
        <w:spacing w:line="276" w:lineRule="auto"/>
        <w:jc w:val="both"/>
        <w:rPr>
          <w:b/>
          <w:bCs/>
          <w:sz w:val="22"/>
          <w:szCs w:val="22"/>
        </w:rPr>
      </w:pPr>
      <w:r w:rsidRPr="00A72994">
        <w:rPr>
          <w:b/>
          <w:bCs/>
          <w:sz w:val="22"/>
          <w:szCs w:val="22"/>
        </w:rPr>
        <w:t xml:space="preserve">Trust’s Compliance Requirements with the Modern Slavery Statement </w:t>
      </w:r>
    </w:p>
    <w:p w14:paraId="7A20CFA4" w14:textId="77777777" w:rsidR="003840FA" w:rsidRPr="00A72994" w:rsidRDefault="003840FA" w:rsidP="00A72994">
      <w:pPr>
        <w:pStyle w:val="NoSpacing"/>
        <w:spacing w:line="276" w:lineRule="auto"/>
        <w:ind w:left="720"/>
        <w:jc w:val="both"/>
        <w:rPr>
          <w:rFonts w:ascii="Arial" w:hAnsi="Arial" w:cs="Arial"/>
          <w:lang w:eastAsia="en-GB"/>
        </w:rPr>
      </w:pPr>
    </w:p>
    <w:p w14:paraId="7E849E96" w14:textId="77777777" w:rsidR="002C3504" w:rsidRPr="00A72994" w:rsidRDefault="00A45C19" w:rsidP="00A72994">
      <w:pPr>
        <w:shd w:val="clear" w:color="auto" w:fill="FFFFFF"/>
        <w:jc w:val="both"/>
        <w:rPr>
          <w:rFonts w:ascii="Arial" w:eastAsia="Times New Roman" w:hAnsi="Arial" w:cs="Arial"/>
          <w:lang w:eastAsia="en-GB"/>
        </w:rPr>
      </w:pPr>
      <w:r w:rsidRPr="00A72994">
        <w:rPr>
          <w:rFonts w:ascii="Arial" w:eastAsia="Times New Roman" w:hAnsi="Arial" w:cs="Arial"/>
          <w:lang w:eastAsia="en-GB"/>
        </w:rPr>
        <w:t>We are</w:t>
      </w:r>
      <w:r w:rsidR="002C3504" w:rsidRPr="00A72994">
        <w:rPr>
          <w:rFonts w:ascii="Arial" w:eastAsia="Times New Roman" w:hAnsi="Arial" w:cs="Arial"/>
          <w:lang w:eastAsia="en-GB"/>
        </w:rPr>
        <w:t xml:space="preserve"> committed to delivering high standards of corporate governance and a key element of this is managing the Trust in a socially responsible way. </w:t>
      </w:r>
      <w:r w:rsidRPr="00A72994">
        <w:rPr>
          <w:rFonts w:ascii="Arial" w:eastAsia="Times New Roman" w:hAnsi="Arial" w:cs="Arial"/>
          <w:lang w:eastAsia="en-GB"/>
        </w:rPr>
        <w:t>We are</w:t>
      </w:r>
      <w:r w:rsidR="002C3504" w:rsidRPr="00A72994">
        <w:rPr>
          <w:rFonts w:ascii="Arial" w:eastAsia="Times New Roman" w:hAnsi="Arial" w:cs="Arial"/>
          <w:lang w:eastAsia="en-GB"/>
        </w:rPr>
        <w:t xml:space="preserve"> absolutely committed to preventing slav</w:t>
      </w:r>
      <w:r w:rsidRPr="00A72994">
        <w:rPr>
          <w:rFonts w:ascii="Arial" w:eastAsia="Times New Roman" w:hAnsi="Arial" w:cs="Arial"/>
          <w:lang w:eastAsia="en-GB"/>
        </w:rPr>
        <w:t xml:space="preserve">ery and human trafficking in our corporate activities and </w:t>
      </w:r>
      <w:r w:rsidR="002C3504" w:rsidRPr="00A72994">
        <w:rPr>
          <w:rFonts w:ascii="Arial" w:eastAsia="Times New Roman" w:hAnsi="Arial" w:cs="Arial"/>
          <w:lang w:eastAsia="en-GB"/>
        </w:rPr>
        <w:t xml:space="preserve">supply chains. </w:t>
      </w:r>
      <w:r w:rsidRPr="00A72994">
        <w:rPr>
          <w:rFonts w:ascii="Arial" w:eastAsia="Times New Roman" w:hAnsi="Arial" w:cs="Arial"/>
          <w:lang w:eastAsia="en-GB"/>
        </w:rPr>
        <w:t>We also expect</w:t>
      </w:r>
      <w:r w:rsidR="002C3504" w:rsidRPr="00A72994">
        <w:rPr>
          <w:rFonts w:ascii="Arial" w:eastAsia="Times New Roman" w:hAnsi="Arial" w:cs="Arial"/>
          <w:lang w:eastAsia="en-GB"/>
        </w:rPr>
        <w:t xml:space="preserve"> the same high standards which we set for ourselves from those parties with whom we engage, such as our suppliers and customers.</w:t>
      </w:r>
    </w:p>
    <w:p w14:paraId="3BC0F5DA" w14:textId="790DB4AF" w:rsidR="003B4E77" w:rsidRPr="00A72994" w:rsidRDefault="003B4E77" w:rsidP="00A72994">
      <w:pPr>
        <w:spacing w:before="100" w:beforeAutospacing="1" w:after="100" w:afterAutospacing="1"/>
        <w:jc w:val="both"/>
        <w:rPr>
          <w:rStyle w:val="cf01"/>
          <w:rFonts w:ascii="Arial" w:hAnsi="Arial" w:cs="Arial"/>
          <w:b/>
          <w:bCs/>
          <w:sz w:val="22"/>
          <w:szCs w:val="22"/>
        </w:rPr>
      </w:pPr>
      <w:r w:rsidRPr="00A72994">
        <w:rPr>
          <w:rStyle w:val="cf01"/>
          <w:rFonts w:ascii="Arial" w:hAnsi="Arial" w:cs="Arial"/>
          <w:b/>
          <w:bCs/>
          <w:sz w:val="22"/>
          <w:szCs w:val="22"/>
        </w:rPr>
        <w:t>The steps we have taken to combat modern slavery and human trafficking</w:t>
      </w:r>
    </w:p>
    <w:p w14:paraId="5D850C0C" w14:textId="5EBD21DA" w:rsidR="002C3504" w:rsidRPr="00A72994" w:rsidRDefault="002C3504" w:rsidP="00A72994">
      <w:p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xml:space="preserve">In relation to our supply chains, which include the sourcing of all products and services necessary for the provision of </w:t>
      </w:r>
      <w:r w:rsidR="003B4E77" w:rsidRPr="00A72994">
        <w:rPr>
          <w:rFonts w:ascii="Arial" w:eastAsia="Times New Roman" w:hAnsi="Arial" w:cs="Arial"/>
          <w:lang w:eastAsia="en-GB"/>
        </w:rPr>
        <w:t>high-quality</w:t>
      </w:r>
      <w:r w:rsidRPr="00A72994">
        <w:rPr>
          <w:rFonts w:ascii="Arial" w:eastAsia="Times New Roman" w:hAnsi="Arial" w:cs="Arial"/>
          <w:lang w:eastAsia="en-GB"/>
        </w:rPr>
        <w:t xml:space="preserve"> health care to our </w:t>
      </w:r>
      <w:proofErr w:type="gramStart"/>
      <w:r w:rsidRPr="00A72994">
        <w:rPr>
          <w:rFonts w:ascii="Arial" w:eastAsia="Times New Roman" w:hAnsi="Arial" w:cs="Arial"/>
          <w:lang w:eastAsia="en-GB"/>
        </w:rPr>
        <w:t>patients:</w:t>
      </w:r>
      <w:proofErr w:type="gramEnd"/>
      <w:r w:rsidRPr="00A72994">
        <w:rPr>
          <w:rFonts w:ascii="Arial" w:eastAsia="Times New Roman" w:hAnsi="Arial" w:cs="Arial"/>
          <w:lang w:eastAsia="en-GB"/>
        </w:rPr>
        <w:t> </w:t>
      </w:r>
    </w:p>
    <w:p w14:paraId="542BFEFA" w14:textId="38277DFB" w:rsidR="002C3504" w:rsidRPr="00A72994" w:rsidRDefault="002C3504" w:rsidP="00A72994">
      <w:pPr>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xml:space="preserve">We expect and require </w:t>
      </w:r>
      <w:r w:rsidR="00AA62FD" w:rsidRPr="00A72994">
        <w:rPr>
          <w:rFonts w:ascii="Arial" w:eastAsia="Times New Roman" w:hAnsi="Arial" w:cs="Arial"/>
          <w:lang w:eastAsia="en-GB"/>
        </w:rPr>
        <w:t>all</w:t>
      </w:r>
      <w:r w:rsidRPr="00A72994">
        <w:rPr>
          <w:rFonts w:ascii="Arial" w:eastAsia="Times New Roman" w:hAnsi="Arial" w:cs="Arial"/>
          <w:lang w:eastAsia="en-GB"/>
        </w:rPr>
        <w:t xml:space="preserve"> our suppliers to comply with all local, national and (where applicable) international laws and regulations. </w:t>
      </w:r>
    </w:p>
    <w:p w14:paraId="36E195C3" w14:textId="5D569761" w:rsidR="002C3504" w:rsidRPr="00A72994" w:rsidRDefault="002C3504" w:rsidP="00A72994">
      <w:pPr>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All our orders are placed in accordance with standard NHS terms and conditions (T’s &amp; Cs). Within these terms are statements requiring suppliers to ensure they conduct business in a manner that is consistent with any anti-slavery Policy of the Authority and shall provide to the Authority any reports or other information that the Authority may request as evidence of the Supplier’s compliance and/or as may be requested or otherwise required by the Authority in accordance with its anti-slavery Policy.</w:t>
      </w:r>
    </w:p>
    <w:p w14:paraId="073B249F" w14:textId="22714831" w:rsidR="002C3504" w:rsidRPr="00A72994" w:rsidRDefault="002C3504" w:rsidP="00A72994">
      <w:pPr>
        <w:pStyle w:val="ListParagraph"/>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xml:space="preserve">Our suppliers must comply with all relevant Law and Guidance and shall use Good Industry Practice to ensure that there is no slavery or human trafficking in its </w:t>
      </w:r>
      <w:r w:rsidR="001A2C58" w:rsidRPr="00A72994">
        <w:rPr>
          <w:rFonts w:ascii="Arial" w:eastAsia="Times New Roman" w:hAnsi="Arial" w:cs="Arial"/>
          <w:lang w:eastAsia="en-GB"/>
        </w:rPr>
        <w:t>supply chains</w:t>
      </w:r>
      <w:r w:rsidRPr="00A72994">
        <w:rPr>
          <w:rFonts w:ascii="Arial" w:eastAsia="Times New Roman" w:hAnsi="Arial" w:cs="Arial"/>
          <w:lang w:eastAsia="en-GB"/>
        </w:rPr>
        <w:t>; and notify the Authority immediately if it becomes aware of any actual or suspected incidents of slavery or human trafficking in its supply chains. </w:t>
      </w:r>
    </w:p>
    <w:p w14:paraId="02F8A5E2" w14:textId="77777777" w:rsidR="002C3504" w:rsidRPr="00A72994" w:rsidRDefault="002C3504" w:rsidP="00A72994">
      <w:pPr>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We expect all those in our supply chain and contractors to comply with our values.</w:t>
      </w:r>
    </w:p>
    <w:p w14:paraId="18007278" w14:textId="16DE7D46" w:rsidR="002C3504" w:rsidRPr="00A72994" w:rsidRDefault="002C3504" w:rsidP="00A72994">
      <w:pPr>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lastRenderedPageBreak/>
        <w:t>We will not support or deal with any business knowingly involved in modern slavery and human trafficking</w:t>
      </w:r>
      <w:r w:rsidR="002E14F0" w:rsidRPr="00A72994">
        <w:rPr>
          <w:rFonts w:ascii="Arial" w:eastAsia="Times New Roman" w:hAnsi="Arial" w:cs="Arial"/>
          <w:lang w:eastAsia="en-GB"/>
        </w:rPr>
        <w:t xml:space="preserve">. </w:t>
      </w:r>
      <w:r w:rsidRPr="00A72994">
        <w:rPr>
          <w:rFonts w:ascii="Arial" w:eastAsia="Times New Roman" w:hAnsi="Arial" w:cs="Arial"/>
          <w:lang w:eastAsia="en-GB"/>
        </w:rPr>
        <w:t>All suspicions of modern slavery and human trafficking will be reported to the relevant authority. </w:t>
      </w:r>
    </w:p>
    <w:p w14:paraId="6434353E" w14:textId="77777777" w:rsidR="002C3504" w:rsidRPr="00A72994" w:rsidRDefault="002C3504" w:rsidP="00A72994">
      <w:pPr>
        <w:numPr>
          <w:ilvl w:val="0"/>
          <w:numId w:val="2"/>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We will consider modern slavery issues when making procurement decisions.</w:t>
      </w:r>
    </w:p>
    <w:p w14:paraId="41EB7F96" w14:textId="77777777" w:rsidR="002C3504" w:rsidRPr="00A72994" w:rsidRDefault="002C3504" w:rsidP="00A72994">
      <w:p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In relation to due diligence and risk management (other than our supply chains):</w:t>
      </w:r>
    </w:p>
    <w:p w14:paraId="028A8532" w14:textId="77777777" w:rsidR="002C3504" w:rsidRPr="00A72994" w:rsidRDefault="002C3504" w:rsidP="00A72994">
      <w:pPr>
        <w:numPr>
          <w:ilvl w:val="0"/>
          <w:numId w:val="3"/>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We undertake appropriate pre</w:t>
      </w:r>
      <w:r w:rsidRPr="00A72994">
        <w:rPr>
          <w:rFonts w:ascii="Cambria Math" w:eastAsia="Times New Roman" w:hAnsi="Cambria Math" w:cs="Cambria Math"/>
          <w:lang w:eastAsia="en-GB"/>
        </w:rPr>
        <w:t>‐</w:t>
      </w:r>
      <w:r w:rsidRPr="00A72994">
        <w:rPr>
          <w:rFonts w:ascii="Arial" w:eastAsia="Times New Roman" w:hAnsi="Arial" w:cs="Arial"/>
          <w:lang w:eastAsia="en-GB"/>
        </w:rPr>
        <w:t>employment checks and require our agencies on approved frameworks to do the same. </w:t>
      </w:r>
    </w:p>
    <w:p w14:paraId="172491A1" w14:textId="22AF85B0" w:rsidR="002C3504" w:rsidRPr="00A72994" w:rsidRDefault="002C3504" w:rsidP="00A72994">
      <w:pPr>
        <w:numPr>
          <w:ilvl w:val="0"/>
          <w:numId w:val="3"/>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xml:space="preserve">We protect staff from poor treatment and/or </w:t>
      </w:r>
      <w:r w:rsidR="008C2633" w:rsidRPr="00A72994">
        <w:rPr>
          <w:rFonts w:ascii="Arial" w:eastAsia="Times New Roman" w:hAnsi="Arial" w:cs="Arial"/>
          <w:lang w:eastAsia="en-GB"/>
        </w:rPr>
        <w:t>exploitation and</w:t>
      </w:r>
      <w:r w:rsidRPr="00A72994">
        <w:rPr>
          <w:rFonts w:ascii="Arial" w:eastAsia="Times New Roman" w:hAnsi="Arial" w:cs="Arial"/>
          <w:lang w:eastAsia="en-GB"/>
        </w:rPr>
        <w:t xml:space="preserve"> comply with all respective laws and regulations including fair pay rates and terms of conditions of employment. </w:t>
      </w:r>
    </w:p>
    <w:p w14:paraId="495104C6" w14:textId="171E5659" w:rsidR="002C3504" w:rsidRPr="00A72994" w:rsidRDefault="002C3504" w:rsidP="00A72994">
      <w:pPr>
        <w:numPr>
          <w:ilvl w:val="0"/>
          <w:numId w:val="3"/>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We consult and negotiate with Trade Unions on proposed changes to employment, work organisation, and contractual relations. </w:t>
      </w:r>
    </w:p>
    <w:p w14:paraId="443109A7" w14:textId="583E66C5" w:rsidR="002C3504" w:rsidRPr="00A72994" w:rsidRDefault="0087710B" w:rsidP="00A72994">
      <w:pPr>
        <w:spacing w:before="100" w:beforeAutospacing="1" w:after="100" w:afterAutospacing="1"/>
        <w:jc w:val="both"/>
        <w:rPr>
          <w:rFonts w:ascii="Arial" w:eastAsia="Times New Roman" w:hAnsi="Arial" w:cs="Arial"/>
          <w:lang w:eastAsia="en-GB"/>
        </w:rPr>
      </w:pPr>
      <w:r w:rsidRPr="00A72994">
        <w:rPr>
          <w:rFonts w:ascii="Arial" w:eastAsia="Times New Roman" w:hAnsi="Arial" w:cs="Arial"/>
          <w:b/>
          <w:bCs/>
          <w:lang w:eastAsia="en-GB"/>
        </w:rPr>
        <w:t>Trust’s</w:t>
      </w:r>
      <w:r w:rsidR="002C3504" w:rsidRPr="00A72994">
        <w:rPr>
          <w:rFonts w:ascii="Arial" w:eastAsia="Times New Roman" w:hAnsi="Arial" w:cs="Arial"/>
          <w:b/>
          <w:bCs/>
          <w:lang w:eastAsia="en-GB"/>
        </w:rPr>
        <w:t xml:space="preserve"> policies and procedures</w:t>
      </w:r>
      <w:r w:rsidR="00CC78B9" w:rsidRPr="00A72994">
        <w:rPr>
          <w:rFonts w:ascii="Arial" w:eastAsia="Times New Roman" w:hAnsi="Arial" w:cs="Arial"/>
          <w:b/>
          <w:bCs/>
          <w:lang w:eastAsia="en-GB"/>
        </w:rPr>
        <w:t xml:space="preserve"> on Modern Slavery and Human Rights</w:t>
      </w:r>
      <w:r w:rsidR="00CC78B9" w:rsidRPr="00A72994">
        <w:rPr>
          <w:rFonts w:ascii="Arial" w:eastAsia="Times New Roman" w:hAnsi="Arial" w:cs="Arial"/>
          <w:lang w:eastAsia="en-GB"/>
        </w:rPr>
        <w:t xml:space="preserve"> </w:t>
      </w:r>
      <w:r w:rsidR="002C3504" w:rsidRPr="00A72994">
        <w:rPr>
          <w:rFonts w:ascii="Arial" w:eastAsia="Times New Roman" w:hAnsi="Arial" w:cs="Arial"/>
          <w:lang w:eastAsia="en-GB"/>
        </w:rPr>
        <w:t xml:space="preserve">which set the </w:t>
      </w:r>
      <w:r w:rsidR="009E2C72" w:rsidRPr="00A72994">
        <w:rPr>
          <w:rFonts w:ascii="Arial" w:eastAsia="Times New Roman" w:hAnsi="Arial" w:cs="Arial"/>
          <w:lang w:eastAsia="en-GB"/>
        </w:rPr>
        <w:t xml:space="preserve">     </w:t>
      </w:r>
      <w:r w:rsidR="002C3504" w:rsidRPr="00A72994">
        <w:rPr>
          <w:rFonts w:ascii="Arial" w:eastAsia="Times New Roman" w:hAnsi="Arial" w:cs="Arial"/>
          <w:lang w:eastAsia="en-GB"/>
        </w:rPr>
        <w:t>tone for how we as an organisation operate:</w:t>
      </w:r>
    </w:p>
    <w:p w14:paraId="284C30D3" w14:textId="23D1AF62" w:rsidR="002C3504" w:rsidRPr="00A72994" w:rsidRDefault="002C3504" w:rsidP="00A72994">
      <w:pPr>
        <w:numPr>
          <w:ilvl w:val="0"/>
          <w:numId w:val="4"/>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We have a clear</w:t>
      </w:r>
      <w:r w:rsidR="00BB7477" w:rsidRPr="00A72994">
        <w:rPr>
          <w:rFonts w:ascii="Arial" w:eastAsia="Times New Roman" w:hAnsi="Arial" w:cs="Arial"/>
          <w:lang w:eastAsia="en-GB"/>
        </w:rPr>
        <w:t xml:space="preserve"> Freedom to speak </w:t>
      </w:r>
      <w:proofErr w:type="gramStart"/>
      <w:r w:rsidR="009B75CB" w:rsidRPr="00A72994">
        <w:rPr>
          <w:rFonts w:ascii="Arial" w:eastAsia="Times New Roman" w:hAnsi="Arial" w:cs="Arial"/>
          <w:lang w:eastAsia="en-GB"/>
        </w:rPr>
        <w:t>U</w:t>
      </w:r>
      <w:r w:rsidR="00BB7477" w:rsidRPr="00A72994">
        <w:rPr>
          <w:rFonts w:ascii="Arial" w:eastAsia="Times New Roman" w:hAnsi="Arial" w:cs="Arial"/>
          <w:lang w:eastAsia="en-GB"/>
        </w:rPr>
        <w:t>p</w:t>
      </w:r>
      <w:proofErr w:type="gramEnd"/>
      <w:r w:rsidR="009B75CB" w:rsidRPr="00A72994">
        <w:rPr>
          <w:rFonts w:ascii="Arial" w:eastAsia="Times New Roman" w:hAnsi="Arial" w:cs="Arial"/>
          <w:lang w:eastAsia="en-GB"/>
        </w:rPr>
        <w:t xml:space="preserve"> </w:t>
      </w:r>
      <w:r w:rsidR="00BB7477" w:rsidRPr="00A72994">
        <w:rPr>
          <w:rFonts w:ascii="Arial" w:eastAsia="Times New Roman" w:hAnsi="Arial" w:cs="Arial"/>
          <w:lang w:eastAsia="en-GB"/>
        </w:rPr>
        <w:t>p</w:t>
      </w:r>
      <w:r w:rsidRPr="00A72994">
        <w:rPr>
          <w:rFonts w:ascii="Arial" w:eastAsia="Times New Roman" w:hAnsi="Arial" w:cs="Arial"/>
          <w:lang w:eastAsia="en-GB"/>
        </w:rPr>
        <w:t>olicy that applies to all individuals working for our Trust and is published on our intranet site</w:t>
      </w:r>
      <w:r w:rsidR="002E14F0" w:rsidRPr="00A72994">
        <w:rPr>
          <w:rFonts w:ascii="Arial" w:eastAsia="Times New Roman" w:hAnsi="Arial" w:cs="Arial"/>
          <w:lang w:eastAsia="en-GB"/>
        </w:rPr>
        <w:t xml:space="preserve">. </w:t>
      </w:r>
      <w:r w:rsidRPr="00A72994">
        <w:rPr>
          <w:rFonts w:ascii="Arial" w:eastAsia="Times New Roman" w:hAnsi="Arial" w:cs="Arial"/>
          <w:lang w:eastAsia="en-GB"/>
        </w:rPr>
        <w:t>If there are any genuine concerns about any wrongdoing or breaches of the law, including modern slavery laws, these concerns can be raised in confidence and without fear of disciplinary action</w:t>
      </w:r>
      <w:r w:rsidR="002E14F0" w:rsidRPr="00A72994">
        <w:rPr>
          <w:rFonts w:ascii="Arial" w:eastAsia="Times New Roman" w:hAnsi="Arial" w:cs="Arial"/>
          <w:lang w:eastAsia="en-GB"/>
        </w:rPr>
        <w:t xml:space="preserve">. </w:t>
      </w:r>
    </w:p>
    <w:p w14:paraId="63E6BF39" w14:textId="77777777" w:rsidR="009E2C72" w:rsidRPr="00A72994" w:rsidRDefault="002C3504" w:rsidP="00A72994">
      <w:pPr>
        <w:numPr>
          <w:ilvl w:val="0"/>
          <w:numId w:val="4"/>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 xml:space="preserve">We have appointed a Freedom to Speak </w:t>
      </w:r>
      <w:proofErr w:type="gramStart"/>
      <w:r w:rsidRPr="00A72994">
        <w:rPr>
          <w:rFonts w:ascii="Arial" w:eastAsia="Times New Roman" w:hAnsi="Arial" w:cs="Arial"/>
          <w:lang w:eastAsia="en-GB"/>
        </w:rPr>
        <w:t>Up</w:t>
      </w:r>
      <w:proofErr w:type="gramEnd"/>
      <w:r w:rsidRPr="00A72994">
        <w:rPr>
          <w:rFonts w:ascii="Arial" w:eastAsia="Times New Roman" w:hAnsi="Arial" w:cs="Arial"/>
          <w:lang w:eastAsia="en-GB"/>
        </w:rPr>
        <w:t xml:space="preserve"> Guardian and Ambassadors to </w:t>
      </w:r>
      <w:r w:rsidR="00A45C19" w:rsidRPr="00A72994">
        <w:rPr>
          <w:rFonts w:ascii="Arial" w:eastAsia="Times New Roman" w:hAnsi="Arial" w:cs="Arial"/>
          <w:lang w:eastAsia="en-GB"/>
        </w:rPr>
        <w:t xml:space="preserve">promote, listen, support and provide an impartial view to staff when speaking up and to contribute to a culture of speaking up where staff feel safe and confident to raise concerns. </w:t>
      </w:r>
    </w:p>
    <w:p w14:paraId="42D56F6F" w14:textId="506F59BA" w:rsidR="002C3504" w:rsidRPr="00A72994" w:rsidRDefault="00685BF3" w:rsidP="00A72994">
      <w:pPr>
        <w:spacing w:before="100" w:beforeAutospacing="1" w:after="100" w:afterAutospacing="1"/>
        <w:jc w:val="both"/>
        <w:rPr>
          <w:rFonts w:ascii="Arial" w:eastAsia="Times New Roman" w:hAnsi="Arial" w:cs="Arial"/>
          <w:lang w:eastAsia="en-GB"/>
        </w:rPr>
      </w:pPr>
      <w:r w:rsidRPr="00A72994">
        <w:rPr>
          <w:rFonts w:ascii="Arial" w:hAnsi="Arial" w:cs="Arial"/>
          <w:b/>
          <w:bCs/>
        </w:rPr>
        <w:t>Training of our staff:</w:t>
      </w:r>
    </w:p>
    <w:p w14:paraId="1120D5C3" w14:textId="7EC03DAA" w:rsidR="002C3504" w:rsidRPr="00A72994" w:rsidRDefault="002C3504" w:rsidP="00A72994">
      <w:pPr>
        <w:numPr>
          <w:ilvl w:val="0"/>
          <w:numId w:val="5"/>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lang w:eastAsia="en-GB"/>
        </w:rPr>
        <w:t>Our</w:t>
      </w:r>
      <w:r w:rsidR="003B4E77" w:rsidRPr="00A72994">
        <w:rPr>
          <w:rFonts w:ascii="Arial" w:eastAsia="Times New Roman" w:hAnsi="Arial" w:cs="Arial"/>
          <w:lang w:eastAsia="en-GB"/>
        </w:rPr>
        <w:t xml:space="preserve"> Level 1 Safeguarding</w:t>
      </w:r>
      <w:r w:rsidRPr="00A72994">
        <w:rPr>
          <w:rFonts w:ascii="Arial" w:eastAsia="Times New Roman" w:hAnsi="Arial" w:cs="Arial"/>
          <w:lang w:eastAsia="en-GB"/>
        </w:rPr>
        <w:t xml:space="preserve"> training for staff includes how to recognise and respond to indicators of human rights abuses. It includes examples of red flags specific to our industry, explain our reporting procedures for suspicions and promote an organisation wide sense of responsibility. </w:t>
      </w:r>
    </w:p>
    <w:p w14:paraId="46CFAEE4" w14:textId="2554EF84" w:rsidR="00095CE8" w:rsidRPr="00A72994" w:rsidRDefault="00B55107" w:rsidP="00A72994">
      <w:pPr>
        <w:numPr>
          <w:ilvl w:val="0"/>
          <w:numId w:val="6"/>
        </w:numPr>
        <w:spacing w:before="100" w:beforeAutospacing="1" w:after="100" w:afterAutospacing="1"/>
        <w:jc w:val="both"/>
        <w:rPr>
          <w:rFonts w:ascii="Arial" w:eastAsia="Times New Roman" w:hAnsi="Arial" w:cs="Arial"/>
          <w:lang w:eastAsia="en-GB"/>
        </w:rPr>
      </w:pPr>
      <w:r w:rsidRPr="00A72994">
        <w:rPr>
          <w:rFonts w:ascii="Arial" w:eastAsia="Times New Roman" w:hAnsi="Arial" w:cs="Arial"/>
          <w:color w:val="000000"/>
        </w:rPr>
        <w:t xml:space="preserve">UHD Safeguarding Team support staff through learning and supervision to ensure safeguarding is everyone's business. All referrals made by staff are overseen by the </w:t>
      </w:r>
      <w:proofErr w:type="gramStart"/>
      <w:r w:rsidRPr="00A72994">
        <w:rPr>
          <w:rFonts w:ascii="Arial" w:eastAsia="Times New Roman" w:hAnsi="Arial" w:cs="Arial"/>
          <w:color w:val="000000"/>
        </w:rPr>
        <w:t>safeguarding</w:t>
      </w:r>
      <w:proofErr w:type="gramEnd"/>
      <w:r w:rsidRPr="00A72994">
        <w:rPr>
          <w:rFonts w:ascii="Arial" w:eastAsia="Times New Roman" w:hAnsi="Arial" w:cs="Arial"/>
          <w:color w:val="000000"/>
        </w:rPr>
        <w:t xml:space="preserve"> team. Staff can access advice and support from the safeguarding team.</w:t>
      </w:r>
    </w:p>
    <w:p w14:paraId="37657763" w14:textId="77777777" w:rsidR="000228E3" w:rsidRPr="00A72994" w:rsidRDefault="002C3504" w:rsidP="00A72994">
      <w:pPr>
        <w:spacing w:before="100" w:beforeAutospacing="1" w:after="100" w:afterAutospacing="1"/>
        <w:jc w:val="both"/>
        <w:rPr>
          <w:rFonts w:ascii="Arial" w:eastAsia="Times New Roman" w:hAnsi="Arial" w:cs="Arial"/>
          <w:lang w:eastAsia="en-GB"/>
        </w:rPr>
      </w:pPr>
      <w:r w:rsidRPr="037A0136">
        <w:rPr>
          <w:rFonts w:ascii="Arial" w:eastAsia="Times New Roman" w:hAnsi="Arial" w:cs="Arial"/>
          <w:lang w:eastAsia="en-GB"/>
        </w:rPr>
        <w:t xml:space="preserve"> This statement will be reviewed annually. </w:t>
      </w:r>
    </w:p>
    <w:p w14:paraId="1A2869FE" w14:textId="77777777" w:rsidR="002C3504" w:rsidRPr="00A72994" w:rsidRDefault="002C3504" w:rsidP="00A72994">
      <w:pPr>
        <w:spacing w:before="100" w:beforeAutospacing="1" w:after="100" w:afterAutospacing="1"/>
        <w:jc w:val="both"/>
        <w:rPr>
          <w:rFonts w:ascii="Arial" w:eastAsia="Times New Roman" w:hAnsi="Arial" w:cs="Arial"/>
          <w:lang w:eastAsia="en-GB"/>
        </w:rPr>
      </w:pPr>
    </w:p>
    <w:sectPr w:rsidR="002C3504" w:rsidRPr="00A7299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E480B" w14:textId="77777777" w:rsidR="00360C5B" w:rsidRDefault="00360C5B" w:rsidP="00D25B8D">
      <w:pPr>
        <w:spacing w:after="0" w:line="240" w:lineRule="auto"/>
      </w:pPr>
      <w:r>
        <w:separator/>
      </w:r>
    </w:p>
  </w:endnote>
  <w:endnote w:type="continuationSeparator" w:id="0">
    <w:p w14:paraId="59C35CB2" w14:textId="77777777" w:rsidR="00360C5B" w:rsidRDefault="00360C5B" w:rsidP="00D2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A6F9E" w14:textId="77777777" w:rsidR="00754653" w:rsidRDefault="00D51E1D" w:rsidP="00754653">
    <w:pPr>
      <w:pStyle w:val="Footer"/>
    </w:pPr>
    <w:r>
      <w:rPr>
        <w:noProof/>
        <w:lang w:eastAsia="en-GB"/>
      </w:rPr>
      <w:drawing>
        <wp:inline distT="0" distB="0" distL="0" distR="0" wp14:anchorId="320CC1E3" wp14:editId="2E76EBA5">
          <wp:extent cx="5731510" cy="223520"/>
          <wp:effectExtent l="0" t="0" r="2540" b="5080"/>
          <wp:docPr id="2" name="Picture 2" descr="value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23520"/>
                  </a:xfrm>
                  <a:prstGeom prst="rect">
                    <a:avLst/>
                  </a:prstGeom>
                  <a:noFill/>
                  <a:ln>
                    <a:noFill/>
                  </a:ln>
                </pic:spPr>
              </pic:pic>
            </a:graphicData>
          </a:graphic>
        </wp:inline>
      </w:drawing>
    </w:r>
    <w:r w:rsidR="00754653">
      <w:t xml:space="preserve">  </w:t>
    </w:r>
  </w:p>
  <w:p w14:paraId="65A8F822" w14:textId="77777777" w:rsidR="00D25B8D" w:rsidRDefault="00D2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8A7E8" w14:textId="77777777" w:rsidR="00360C5B" w:rsidRDefault="00360C5B" w:rsidP="00D25B8D">
      <w:pPr>
        <w:spacing w:after="0" w:line="240" w:lineRule="auto"/>
      </w:pPr>
      <w:r>
        <w:separator/>
      </w:r>
    </w:p>
  </w:footnote>
  <w:footnote w:type="continuationSeparator" w:id="0">
    <w:p w14:paraId="1D507630" w14:textId="77777777" w:rsidR="00360C5B" w:rsidRDefault="00360C5B" w:rsidP="00D25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B75AD" w14:textId="77777777" w:rsidR="00D25B8D" w:rsidRDefault="00754653">
    <w:pPr>
      <w:pStyle w:val="Header"/>
    </w:pPr>
    <w:r>
      <w:rPr>
        <w:noProof/>
        <w:lang w:eastAsia="en-GB"/>
      </w:rPr>
      <w:drawing>
        <wp:anchor distT="0" distB="0" distL="114300" distR="114300" simplePos="0" relativeHeight="251665408" behindDoc="1" locked="0" layoutInCell="1" allowOverlap="1" wp14:anchorId="79BDFB79" wp14:editId="08655223">
          <wp:simplePos x="0" y="0"/>
          <wp:positionH relativeFrom="column">
            <wp:posOffset>4410710</wp:posOffset>
          </wp:positionH>
          <wp:positionV relativeFrom="paragraph">
            <wp:posOffset>-220980</wp:posOffset>
          </wp:positionV>
          <wp:extent cx="2131060" cy="619125"/>
          <wp:effectExtent l="0" t="0" r="2540" b="9525"/>
          <wp:wrapTight wrapText="bothSides">
            <wp:wrapPolygon edited="0">
              <wp:start x="15061" y="0"/>
              <wp:lineTo x="7337" y="5982"/>
              <wp:lineTo x="0" y="10634"/>
              <wp:lineTo x="0" y="15951"/>
              <wp:lineTo x="5020" y="20603"/>
              <wp:lineTo x="9461" y="21268"/>
              <wp:lineTo x="21433" y="21268"/>
              <wp:lineTo x="21433" y="0"/>
              <wp:lineTo x="15061" y="0"/>
            </wp:wrapPolygon>
          </wp:wrapTight>
          <wp:docPr id="1" name="Picture 1" descr="University Hospital Dorst NHSFT CMY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Hospital Dorst NHSFT CMYK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106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C1A"/>
    <w:multiLevelType w:val="multilevel"/>
    <w:tmpl w:val="D1A0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C19BD"/>
    <w:multiLevelType w:val="multilevel"/>
    <w:tmpl w:val="26C4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04E17"/>
    <w:multiLevelType w:val="hybridMultilevel"/>
    <w:tmpl w:val="FEEE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2B3A18"/>
    <w:multiLevelType w:val="multilevel"/>
    <w:tmpl w:val="D38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627027"/>
    <w:multiLevelType w:val="multilevel"/>
    <w:tmpl w:val="9B0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E3EF4"/>
    <w:multiLevelType w:val="multilevel"/>
    <w:tmpl w:val="B9D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5D2B87"/>
    <w:multiLevelType w:val="multilevel"/>
    <w:tmpl w:val="14D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04"/>
    <w:rsid w:val="000228E3"/>
    <w:rsid w:val="00074A8B"/>
    <w:rsid w:val="00095CE8"/>
    <w:rsid w:val="000A0ECE"/>
    <w:rsid w:val="000A4329"/>
    <w:rsid w:val="000D16BA"/>
    <w:rsid w:val="001065E8"/>
    <w:rsid w:val="00161092"/>
    <w:rsid w:val="00163FAB"/>
    <w:rsid w:val="001A2C58"/>
    <w:rsid w:val="001B4955"/>
    <w:rsid w:val="001D0BC9"/>
    <w:rsid w:val="001D5BD3"/>
    <w:rsid w:val="001F2351"/>
    <w:rsid w:val="00231290"/>
    <w:rsid w:val="0027658A"/>
    <w:rsid w:val="002C3504"/>
    <w:rsid w:val="002E14F0"/>
    <w:rsid w:val="00317FCC"/>
    <w:rsid w:val="00334596"/>
    <w:rsid w:val="003478A8"/>
    <w:rsid w:val="00357AF9"/>
    <w:rsid w:val="00360C5B"/>
    <w:rsid w:val="003840FA"/>
    <w:rsid w:val="003B4E77"/>
    <w:rsid w:val="003F6AE9"/>
    <w:rsid w:val="004E01E2"/>
    <w:rsid w:val="00522C86"/>
    <w:rsid w:val="0053711F"/>
    <w:rsid w:val="00555118"/>
    <w:rsid w:val="005752FC"/>
    <w:rsid w:val="00583DC2"/>
    <w:rsid w:val="005C18C7"/>
    <w:rsid w:val="00685BF3"/>
    <w:rsid w:val="00754653"/>
    <w:rsid w:val="00792DDF"/>
    <w:rsid w:val="007C7E53"/>
    <w:rsid w:val="0087710B"/>
    <w:rsid w:val="008A6E9C"/>
    <w:rsid w:val="008C2633"/>
    <w:rsid w:val="00951FDC"/>
    <w:rsid w:val="009B75CB"/>
    <w:rsid w:val="009D7486"/>
    <w:rsid w:val="009E2C72"/>
    <w:rsid w:val="00A151AD"/>
    <w:rsid w:val="00A45C19"/>
    <w:rsid w:val="00A522C3"/>
    <w:rsid w:val="00A56DFE"/>
    <w:rsid w:val="00A72994"/>
    <w:rsid w:val="00A847C5"/>
    <w:rsid w:val="00A8593A"/>
    <w:rsid w:val="00A913C0"/>
    <w:rsid w:val="00AA62FD"/>
    <w:rsid w:val="00B370E8"/>
    <w:rsid w:val="00B55107"/>
    <w:rsid w:val="00BB7477"/>
    <w:rsid w:val="00C0442B"/>
    <w:rsid w:val="00C15D8B"/>
    <w:rsid w:val="00CB0ACF"/>
    <w:rsid w:val="00CC78B9"/>
    <w:rsid w:val="00D16603"/>
    <w:rsid w:val="00D25B8D"/>
    <w:rsid w:val="00D46152"/>
    <w:rsid w:val="00D51E1D"/>
    <w:rsid w:val="00D91E01"/>
    <w:rsid w:val="00DD25FF"/>
    <w:rsid w:val="00DF01B9"/>
    <w:rsid w:val="00E90D95"/>
    <w:rsid w:val="00EA38C7"/>
    <w:rsid w:val="00EA3C50"/>
    <w:rsid w:val="00EF1F38"/>
    <w:rsid w:val="00F258FC"/>
    <w:rsid w:val="00FF03C7"/>
    <w:rsid w:val="037A0136"/>
    <w:rsid w:val="1056B8AC"/>
    <w:rsid w:val="468A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D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3504"/>
    <w:pPr>
      <w:ind w:left="720"/>
      <w:contextualSpacing/>
    </w:pPr>
  </w:style>
  <w:style w:type="paragraph" w:styleId="Header">
    <w:name w:val="header"/>
    <w:basedOn w:val="Normal"/>
    <w:link w:val="HeaderChar"/>
    <w:uiPriority w:val="99"/>
    <w:unhideWhenUsed/>
    <w:rsid w:val="00D25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8D"/>
  </w:style>
  <w:style w:type="paragraph" w:styleId="Footer">
    <w:name w:val="footer"/>
    <w:basedOn w:val="Normal"/>
    <w:link w:val="FooterChar"/>
    <w:uiPriority w:val="99"/>
    <w:unhideWhenUsed/>
    <w:rsid w:val="00D25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8D"/>
  </w:style>
  <w:style w:type="paragraph" w:styleId="BalloonText">
    <w:name w:val="Balloon Text"/>
    <w:basedOn w:val="Normal"/>
    <w:link w:val="BalloonTextChar"/>
    <w:uiPriority w:val="99"/>
    <w:semiHidden/>
    <w:unhideWhenUsed/>
    <w:rsid w:val="00D5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1D"/>
    <w:rPr>
      <w:rFonts w:ascii="Tahoma" w:hAnsi="Tahoma" w:cs="Tahoma"/>
      <w:sz w:val="16"/>
      <w:szCs w:val="16"/>
    </w:rPr>
  </w:style>
  <w:style w:type="paragraph" w:styleId="NoSpacing">
    <w:name w:val="No Spacing"/>
    <w:uiPriority w:val="1"/>
    <w:qFormat/>
    <w:rsid w:val="003840FA"/>
    <w:pPr>
      <w:spacing w:after="0" w:line="240" w:lineRule="auto"/>
    </w:pPr>
  </w:style>
  <w:style w:type="paragraph" w:customStyle="1" w:styleId="Default">
    <w:name w:val="Default"/>
    <w:rsid w:val="003840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0442B"/>
    <w:rPr>
      <w:sz w:val="16"/>
      <w:szCs w:val="16"/>
    </w:rPr>
  </w:style>
  <w:style w:type="paragraph" w:styleId="CommentText">
    <w:name w:val="annotation text"/>
    <w:basedOn w:val="Normal"/>
    <w:link w:val="CommentTextChar"/>
    <w:uiPriority w:val="99"/>
    <w:unhideWhenUsed/>
    <w:rsid w:val="00C0442B"/>
    <w:pPr>
      <w:spacing w:line="240" w:lineRule="auto"/>
    </w:pPr>
    <w:rPr>
      <w:sz w:val="20"/>
      <w:szCs w:val="20"/>
    </w:rPr>
  </w:style>
  <w:style w:type="character" w:customStyle="1" w:styleId="CommentTextChar">
    <w:name w:val="Comment Text Char"/>
    <w:basedOn w:val="DefaultParagraphFont"/>
    <w:link w:val="CommentText"/>
    <w:uiPriority w:val="99"/>
    <w:rsid w:val="00C0442B"/>
    <w:rPr>
      <w:sz w:val="20"/>
      <w:szCs w:val="20"/>
    </w:rPr>
  </w:style>
  <w:style w:type="paragraph" w:styleId="CommentSubject">
    <w:name w:val="annotation subject"/>
    <w:basedOn w:val="CommentText"/>
    <w:next w:val="CommentText"/>
    <w:link w:val="CommentSubjectChar"/>
    <w:uiPriority w:val="99"/>
    <w:semiHidden/>
    <w:unhideWhenUsed/>
    <w:rsid w:val="00C0442B"/>
    <w:rPr>
      <w:b/>
      <w:bCs/>
    </w:rPr>
  </w:style>
  <w:style w:type="character" w:customStyle="1" w:styleId="CommentSubjectChar">
    <w:name w:val="Comment Subject Char"/>
    <w:basedOn w:val="CommentTextChar"/>
    <w:link w:val="CommentSubject"/>
    <w:uiPriority w:val="99"/>
    <w:semiHidden/>
    <w:rsid w:val="00C0442B"/>
    <w:rPr>
      <w:b/>
      <w:bCs/>
      <w:sz w:val="20"/>
      <w:szCs w:val="20"/>
    </w:rPr>
  </w:style>
  <w:style w:type="character" w:customStyle="1" w:styleId="cf01">
    <w:name w:val="cf01"/>
    <w:basedOn w:val="DefaultParagraphFont"/>
    <w:rsid w:val="003B4E77"/>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3504"/>
    <w:pPr>
      <w:ind w:left="720"/>
      <w:contextualSpacing/>
    </w:pPr>
  </w:style>
  <w:style w:type="paragraph" w:styleId="Header">
    <w:name w:val="header"/>
    <w:basedOn w:val="Normal"/>
    <w:link w:val="HeaderChar"/>
    <w:uiPriority w:val="99"/>
    <w:unhideWhenUsed/>
    <w:rsid w:val="00D25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8D"/>
  </w:style>
  <w:style w:type="paragraph" w:styleId="Footer">
    <w:name w:val="footer"/>
    <w:basedOn w:val="Normal"/>
    <w:link w:val="FooterChar"/>
    <w:uiPriority w:val="99"/>
    <w:unhideWhenUsed/>
    <w:rsid w:val="00D25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8D"/>
  </w:style>
  <w:style w:type="paragraph" w:styleId="BalloonText">
    <w:name w:val="Balloon Text"/>
    <w:basedOn w:val="Normal"/>
    <w:link w:val="BalloonTextChar"/>
    <w:uiPriority w:val="99"/>
    <w:semiHidden/>
    <w:unhideWhenUsed/>
    <w:rsid w:val="00D5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1D"/>
    <w:rPr>
      <w:rFonts w:ascii="Tahoma" w:hAnsi="Tahoma" w:cs="Tahoma"/>
      <w:sz w:val="16"/>
      <w:szCs w:val="16"/>
    </w:rPr>
  </w:style>
  <w:style w:type="paragraph" w:styleId="NoSpacing">
    <w:name w:val="No Spacing"/>
    <w:uiPriority w:val="1"/>
    <w:qFormat/>
    <w:rsid w:val="003840FA"/>
    <w:pPr>
      <w:spacing w:after="0" w:line="240" w:lineRule="auto"/>
    </w:pPr>
  </w:style>
  <w:style w:type="paragraph" w:customStyle="1" w:styleId="Default">
    <w:name w:val="Default"/>
    <w:rsid w:val="003840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0442B"/>
    <w:rPr>
      <w:sz w:val="16"/>
      <w:szCs w:val="16"/>
    </w:rPr>
  </w:style>
  <w:style w:type="paragraph" w:styleId="CommentText">
    <w:name w:val="annotation text"/>
    <w:basedOn w:val="Normal"/>
    <w:link w:val="CommentTextChar"/>
    <w:uiPriority w:val="99"/>
    <w:unhideWhenUsed/>
    <w:rsid w:val="00C0442B"/>
    <w:pPr>
      <w:spacing w:line="240" w:lineRule="auto"/>
    </w:pPr>
    <w:rPr>
      <w:sz w:val="20"/>
      <w:szCs w:val="20"/>
    </w:rPr>
  </w:style>
  <w:style w:type="character" w:customStyle="1" w:styleId="CommentTextChar">
    <w:name w:val="Comment Text Char"/>
    <w:basedOn w:val="DefaultParagraphFont"/>
    <w:link w:val="CommentText"/>
    <w:uiPriority w:val="99"/>
    <w:rsid w:val="00C0442B"/>
    <w:rPr>
      <w:sz w:val="20"/>
      <w:szCs w:val="20"/>
    </w:rPr>
  </w:style>
  <w:style w:type="paragraph" w:styleId="CommentSubject">
    <w:name w:val="annotation subject"/>
    <w:basedOn w:val="CommentText"/>
    <w:next w:val="CommentText"/>
    <w:link w:val="CommentSubjectChar"/>
    <w:uiPriority w:val="99"/>
    <w:semiHidden/>
    <w:unhideWhenUsed/>
    <w:rsid w:val="00C0442B"/>
    <w:rPr>
      <w:b/>
      <w:bCs/>
    </w:rPr>
  </w:style>
  <w:style w:type="character" w:customStyle="1" w:styleId="CommentSubjectChar">
    <w:name w:val="Comment Subject Char"/>
    <w:basedOn w:val="CommentTextChar"/>
    <w:link w:val="CommentSubject"/>
    <w:uiPriority w:val="99"/>
    <w:semiHidden/>
    <w:rsid w:val="00C0442B"/>
    <w:rPr>
      <w:b/>
      <w:bCs/>
      <w:sz w:val="20"/>
      <w:szCs w:val="20"/>
    </w:rPr>
  </w:style>
  <w:style w:type="character" w:customStyle="1" w:styleId="cf01">
    <w:name w:val="cf01"/>
    <w:basedOn w:val="DefaultParagraphFont"/>
    <w:rsid w:val="003B4E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1120">
      <w:bodyDiv w:val="1"/>
      <w:marLeft w:val="0"/>
      <w:marRight w:val="0"/>
      <w:marTop w:val="0"/>
      <w:marBottom w:val="0"/>
      <w:divBdr>
        <w:top w:val="none" w:sz="0" w:space="0" w:color="auto"/>
        <w:left w:val="none" w:sz="0" w:space="0" w:color="auto"/>
        <w:bottom w:val="none" w:sz="0" w:space="0" w:color="auto"/>
        <w:right w:val="none" w:sz="0" w:space="0" w:color="auto"/>
      </w:divBdr>
      <w:divsChild>
        <w:div w:id="548953401">
          <w:marLeft w:val="0"/>
          <w:marRight w:val="0"/>
          <w:marTop w:val="0"/>
          <w:marBottom w:val="0"/>
          <w:divBdr>
            <w:top w:val="none" w:sz="0" w:space="0" w:color="auto"/>
            <w:left w:val="none" w:sz="0" w:space="0" w:color="auto"/>
            <w:bottom w:val="none" w:sz="0" w:space="0" w:color="auto"/>
            <w:right w:val="none" w:sz="0" w:space="0" w:color="auto"/>
          </w:divBdr>
          <w:divsChild>
            <w:div w:id="458181528">
              <w:marLeft w:val="0"/>
              <w:marRight w:val="0"/>
              <w:marTop w:val="0"/>
              <w:marBottom w:val="0"/>
              <w:divBdr>
                <w:top w:val="none" w:sz="0" w:space="0" w:color="auto"/>
                <w:left w:val="none" w:sz="0" w:space="0" w:color="auto"/>
                <w:bottom w:val="none" w:sz="0" w:space="0" w:color="auto"/>
                <w:right w:val="none" w:sz="0" w:space="0" w:color="auto"/>
              </w:divBdr>
              <w:divsChild>
                <w:div w:id="1917013005">
                  <w:marLeft w:val="0"/>
                  <w:marRight w:val="0"/>
                  <w:marTop w:val="0"/>
                  <w:marBottom w:val="0"/>
                  <w:divBdr>
                    <w:top w:val="none" w:sz="0" w:space="0" w:color="auto"/>
                    <w:left w:val="none" w:sz="0" w:space="0" w:color="auto"/>
                    <w:bottom w:val="none" w:sz="0" w:space="0" w:color="auto"/>
                    <w:right w:val="none" w:sz="0" w:space="0" w:color="auto"/>
                  </w:divBdr>
                  <w:divsChild>
                    <w:div w:id="280918541">
                      <w:marLeft w:val="0"/>
                      <w:marRight w:val="0"/>
                      <w:marTop w:val="0"/>
                      <w:marBottom w:val="0"/>
                      <w:divBdr>
                        <w:top w:val="none" w:sz="0" w:space="0" w:color="auto"/>
                        <w:left w:val="none" w:sz="0" w:space="0" w:color="auto"/>
                        <w:bottom w:val="none" w:sz="0" w:space="0" w:color="auto"/>
                        <w:right w:val="none" w:sz="0" w:space="0" w:color="auto"/>
                      </w:divBdr>
                      <w:divsChild>
                        <w:div w:id="1226795773">
                          <w:marLeft w:val="0"/>
                          <w:marRight w:val="0"/>
                          <w:marTop w:val="0"/>
                          <w:marBottom w:val="0"/>
                          <w:divBdr>
                            <w:top w:val="none" w:sz="0" w:space="0" w:color="auto"/>
                            <w:left w:val="none" w:sz="0" w:space="0" w:color="auto"/>
                            <w:bottom w:val="none" w:sz="0" w:space="0" w:color="auto"/>
                            <w:right w:val="none" w:sz="0" w:space="0" w:color="auto"/>
                          </w:divBdr>
                          <w:divsChild>
                            <w:div w:id="3168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8723">
      <w:bodyDiv w:val="1"/>
      <w:marLeft w:val="0"/>
      <w:marRight w:val="0"/>
      <w:marTop w:val="0"/>
      <w:marBottom w:val="0"/>
      <w:divBdr>
        <w:top w:val="none" w:sz="0" w:space="0" w:color="auto"/>
        <w:left w:val="none" w:sz="0" w:space="0" w:color="auto"/>
        <w:bottom w:val="none" w:sz="0" w:space="0" w:color="auto"/>
        <w:right w:val="none" w:sz="0" w:space="0" w:color="auto"/>
      </w:divBdr>
    </w:div>
    <w:div w:id="608240123">
      <w:bodyDiv w:val="1"/>
      <w:marLeft w:val="0"/>
      <w:marRight w:val="0"/>
      <w:marTop w:val="0"/>
      <w:marBottom w:val="0"/>
      <w:divBdr>
        <w:top w:val="none" w:sz="0" w:space="0" w:color="auto"/>
        <w:left w:val="none" w:sz="0" w:space="0" w:color="auto"/>
        <w:bottom w:val="none" w:sz="0" w:space="0" w:color="auto"/>
        <w:right w:val="none" w:sz="0" w:space="0" w:color="auto"/>
      </w:divBdr>
      <w:divsChild>
        <w:div w:id="2029405737">
          <w:marLeft w:val="0"/>
          <w:marRight w:val="0"/>
          <w:marTop w:val="0"/>
          <w:marBottom w:val="0"/>
          <w:divBdr>
            <w:top w:val="none" w:sz="0" w:space="0" w:color="auto"/>
            <w:left w:val="none" w:sz="0" w:space="0" w:color="auto"/>
            <w:bottom w:val="none" w:sz="0" w:space="0" w:color="auto"/>
            <w:right w:val="none" w:sz="0" w:space="0" w:color="auto"/>
          </w:divBdr>
          <w:divsChild>
            <w:div w:id="42826080">
              <w:marLeft w:val="0"/>
              <w:marRight w:val="0"/>
              <w:marTop w:val="0"/>
              <w:marBottom w:val="0"/>
              <w:divBdr>
                <w:top w:val="none" w:sz="0" w:space="0" w:color="auto"/>
                <w:left w:val="none" w:sz="0" w:space="0" w:color="auto"/>
                <w:bottom w:val="none" w:sz="0" w:space="0" w:color="auto"/>
                <w:right w:val="none" w:sz="0" w:space="0" w:color="auto"/>
              </w:divBdr>
              <w:divsChild>
                <w:div w:id="1424453116">
                  <w:marLeft w:val="0"/>
                  <w:marRight w:val="0"/>
                  <w:marTop w:val="0"/>
                  <w:marBottom w:val="0"/>
                  <w:divBdr>
                    <w:top w:val="none" w:sz="0" w:space="0" w:color="auto"/>
                    <w:left w:val="none" w:sz="0" w:space="0" w:color="auto"/>
                    <w:bottom w:val="none" w:sz="0" w:space="0" w:color="auto"/>
                    <w:right w:val="none" w:sz="0" w:space="0" w:color="auto"/>
                  </w:divBdr>
                  <w:divsChild>
                    <w:div w:id="567805321">
                      <w:marLeft w:val="0"/>
                      <w:marRight w:val="0"/>
                      <w:marTop w:val="0"/>
                      <w:marBottom w:val="0"/>
                      <w:divBdr>
                        <w:top w:val="none" w:sz="0" w:space="0" w:color="auto"/>
                        <w:left w:val="none" w:sz="0" w:space="0" w:color="auto"/>
                        <w:bottom w:val="none" w:sz="0" w:space="0" w:color="auto"/>
                        <w:right w:val="none" w:sz="0" w:space="0" w:color="auto"/>
                      </w:divBdr>
                      <w:divsChild>
                        <w:div w:id="2139913352">
                          <w:marLeft w:val="0"/>
                          <w:marRight w:val="0"/>
                          <w:marTop w:val="0"/>
                          <w:marBottom w:val="0"/>
                          <w:divBdr>
                            <w:top w:val="none" w:sz="0" w:space="0" w:color="auto"/>
                            <w:left w:val="none" w:sz="0" w:space="0" w:color="auto"/>
                            <w:bottom w:val="none" w:sz="0" w:space="0" w:color="auto"/>
                            <w:right w:val="none" w:sz="0" w:space="0" w:color="auto"/>
                          </w:divBdr>
                          <w:divsChild>
                            <w:div w:id="21252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ADC142FAF324C8661B9E654B64D72" ma:contentTypeVersion="172" ma:contentTypeDescription="Create a new document." ma:contentTypeScope="" ma:versionID="82b792c42e877c85a63a6e5f20b0e6a2">
  <xsd:schema xmlns:xsd="http://www.w3.org/2001/XMLSchema" xmlns:xs="http://www.w3.org/2001/XMLSchema" xmlns:p="http://schemas.microsoft.com/office/2006/metadata/properties" xmlns:ns1="http://schemas.microsoft.com/sharepoint/v3" xmlns:ns2="e3b463cc-8a6c-47a0-87d4-71c2294ce635" xmlns:ns3="6dd0a19c-1770-49f9-bdab-95957aae7e5c" xmlns:ns4="827c6a39-9cd3-4d13-b02c-c6df56b50f01" xmlns:ns5="1bde854d-8ee9-4802-bdfc-7768066df7e4" targetNamespace="http://schemas.microsoft.com/office/2006/metadata/properties" ma:root="true" ma:fieldsID="927ca10fa09445a67514288c29f05770" ns1:_="" ns2:_="" ns3:_="" ns4:_="" ns5:_="">
    <xsd:import namespace="http://schemas.microsoft.com/sharepoint/v3"/>
    <xsd:import namespace="e3b463cc-8a6c-47a0-87d4-71c2294ce635"/>
    <xsd:import namespace="6dd0a19c-1770-49f9-bdab-95957aae7e5c"/>
    <xsd:import namespace="827c6a39-9cd3-4d13-b02c-c6df56b50f01"/>
    <xsd:import namespace="1bde854d-8ee9-4802-bdfc-7768066df7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ServiceBillingMetadata" minOccurs="0"/>
                <xsd:element ref="ns1:_ip_UnifiedCompliancePolicyProperties" minOccurs="0"/>
                <xsd:element ref="ns1:_ip_UnifiedCompliancePolicyUIAction"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463cc-8a6c-47a0-87d4-71c2294ce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0a19c-1770-49f9-bdab-95957aae7e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c6a39-9cd3-4d13-b02c-c6df56b50f0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d495d6b-5dae-4ee0-9846-bfb49cc5f762}" ma:internalName="TaxCatchAll" ma:showField="CatchAllData" ma:web="827c6a39-9cd3-4d13-b02c-c6df56b50f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de854d-8ee9-4802-bdfc-7768066df7e4"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de854d-8ee9-4802-bdfc-7768066df7e4" xsi:nil="true"/>
    <TaxCatchAll xmlns="827c6a39-9cd3-4d13-b02c-c6df56b50f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9C7E-B7BE-449B-95E3-11E3F28E94D7}">
  <ds:schemaRefs>
    <ds:schemaRef ds:uri="http://schemas.microsoft.com/sharepoint/v3/contenttype/forms"/>
  </ds:schemaRefs>
</ds:datastoreItem>
</file>

<file path=customXml/itemProps2.xml><?xml version="1.0" encoding="utf-8"?>
<ds:datastoreItem xmlns:ds="http://schemas.openxmlformats.org/officeDocument/2006/customXml" ds:itemID="{63EB9537-5EC6-49C7-9565-164763BC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463cc-8a6c-47a0-87d4-71c2294ce635"/>
    <ds:schemaRef ds:uri="6dd0a19c-1770-49f9-bdab-95957aae7e5c"/>
    <ds:schemaRef ds:uri="827c6a39-9cd3-4d13-b02c-c6df56b50f01"/>
    <ds:schemaRef ds:uri="1bde854d-8ee9-4802-bdfc-7768066df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D3E85-8C0F-4668-901C-857918777101}">
  <ds:schemaRefs>
    <ds:schemaRef ds:uri="http://schemas.microsoft.com/office/2006/metadata/properties"/>
    <ds:schemaRef ds:uri="http://schemas.microsoft.com/office/infopath/2007/PartnerControls"/>
    <ds:schemaRef ds:uri="1bde854d-8ee9-4802-bdfc-7768066df7e4"/>
    <ds:schemaRef ds:uri="827c6a39-9cd3-4d13-b02c-c6df56b50f01"/>
    <ds:schemaRef ds:uri="http://schemas.microsoft.com/sharepoint/v3"/>
  </ds:schemaRefs>
</ds:datastoreItem>
</file>

<file path=customXml/itemProps4.xml><?xml version="1.0" encoding="utf-8"?>
<ds:datastoreItem xmlns:ds="http://schemas.openxmlformats.org/officeDocument/2006/customXml" ds:itemID="{7462DCCA-CF4E-4C89-8930-CCAC297B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Detheridge, Debbie</dc:creator>
  <cp:lastModifiedBy>Welham, Emma</cp:lastModifiedBy>
  <cp:revision>2</cp:revision>
  <dcterms:created xsi:type="dcterms:W3CDTF">2025-11-13T14:47:00Z</dcterms:created>
  <dcterms:modified xsi:type="dcterms:W3CDTF">2025-11-13T14:47:00Z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0x01010092AADC142FAF324C8661B9E654B64D72</vt:lpwstr>
  </property>
  <property fmtid="{D5CDD505-2E9C-101B-9397-08002B2CF9AE}" pid="3" name="MediaServiceImageTags">
    <vt:lpwstr/>
  </property>
  <property fmtid="{D5CDD505-2E9C-101B-9397-08002B2CF9AE}" pid="4" name="GrammarlyDocumentId">
    <vt:lpwstr>70ccfbb9-d968-4bf0-900a-e70b7442b678</vt:lpwstr>
  </property>
</Properties>
</file>